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11" w:rsidRPr="007C3C00" w:rsidRDefault="007C3C00" w:rsidP="00174611">
      <w:pPr>
        <w:spacing w:after="0" w:line="240" w:lineRule="auto"/>
        <w:rPr>
          <w:rFonts w:ascii="Arial" w:eastAsia="Times New Roman" w:hAnsi="Arial" w:cs="Arial"/>
          <w:b/>
          <w:color w:val="48484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484848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-453390</wp:posOffset>
            </wp:positionV>
            <wp:extent cx="1511300" cy="2280920"/>
            <wp:effectExtent l="304800" t="266700" r="279400" b="214630"/>
            <wp:wrapSquare wrapText="bothSides"/>
            <wp:docPr id="1" name="Рисунок 1" descr="C:\Users\1\Desktop\лаги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1\Desktop\лаг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2809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96DA7" w:rsidRPr="00174611">
        <w:rPr>
          <w:rFonts w:ascii="Arial" w:eastAsia="Times New Roman" w:hAnsi="Arial" w:cs="Arial"/>
          <w:b/>
          <w:color w:val="484848"/>
          <w:sz w:val="32"/>
          <w:szCs w:val="32"/>
          <w:lang w:eastAsia="ru-RU"/>
        </w:rPr>
        <w:t>Лазарь Иосифович Гинзбург</w:t>
      </w:r>
      <w:r w:rsidR="004A2611" w:rsidRPr="00174611">
        <w:rPr>
          <w:rFonts w:ascii="Arial" w:eastAsia="Times New Roman" w:hAnsi="Arial" w:cs="Arial"/>
          <w:b/>
          <w:color w:val="484848"/>
          <w:sz w:val="32"/>
          <w:szCs w:val="32"/>
          <w:lang w:eastAsia="ru-RU"/>
        </w:rPr>
        <w:t xml:space="preserve"> п</w:t>
      </w:r>
      <w:r w:rsidR="00796DA7" w:rsidRPr="00174611">
        <w:rPr>
          <w:rFonts w:ascii="Arial" w:eastAsia="Times New Roman" w:hAnsi="Arial" w:cs="Arial"/>
          <w:b/>
          <w:color w:val="484848"/>
          <w:sz w:val="32"/>
          <w:szCs w:val="32"/>
          <w:lang w:eastAsia="ru-RU"/>
        </w:rPr>
        <w:t xml:space="preserve">севдоним «Лагин» образован из первых букв имени и </w:t>
      </w:r>
      <w:r w:rsidR="00796DA7" w:rsidRPr="00174611">
        <w:rPr>
          <w:rFonts w:ascii="Times New Roman" w:eastAsia="Times New Roman" w:hAnsi="Times New Roman" w:cs="Times New Roman"/>
          <w:b/>
          <w:color w:val="484848"/>
          <w:sz w:val="32"/>
          <w:szCs w:val="32"/>
          <w:lang w:eastAsia="ru-RU"/>
        </w:rPr>
        <w:t>фамилии.</w:t>
      </w:r>
    </w:p>
    <w:p w:rsidR="00796DA7" w:rsidRPr="00174611" w:rsidRDefault="00796DA7" w:rsidP="002A43E5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b/>
          <w:color w:val="484848"/>
          <w:sz w:val="32"/>
          <w:szCs w:val="32"/>
          <w:lang w:eastAsia="ru-RU"/>
        </w:rPr>
      </w:pPr>
      <w:r w:rsidRP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Родился</w:t>
      </w:r>
      <w:r w:rsidR="004A2611" w:rsidRP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4 декабря 1903 года,</w:t>
      </w:r>
      <w:r w:rsidRP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 Витебске в бедной еврейской семье, и был первым из пятерых детей. Отец писателя занимался перегонкой плотов, но вскоре после рождения сына ему удалось собрать немного денег, и семья переехала в Минск</w:t>
      </w:r>
      <w:r w:rsidR="004A2611" w:rsidRP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</w:t>
      </w:r>
      <w:r w:rsidRP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где Гинзбурги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открыли скобяную лавку. Получив в 1919 году аттестат зрелости, Лазарь Иосифович записался добровольцем в Красную армию и отправился на Гражданскую войну. В 1920 году писатель вступил в РК</w:t>
      </w:r>
      <w:r w:rsidR="002A43E5"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 (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б), занимался организацией работы комсомола в Белоруссии.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 xml:space="preserve">Первые публикации в печати (стихи и заметки) появились в 1922 году. В 1923 поступил на отделение вокала Минской консерватории, однако хорошего голоса и любви к пению оказалось недостаточно. Через год Лазарь Иосифович оставляет консерваторию ввиду полного безразличия к теоретическим дисциплинам. В 1924 году писатель переехал в Москву, где одновременно с обучением в Институте народного хозяйства имени К. Маркса на отделении политэкономии посещал студию В. Брюсова. В 1925 году Лазарь Лагин закончил институт и вновь вступил в ряды Красной армии. В 1930-33 годах писатель обучался в аспирантуре «Института красной профессуры» и получил степень кандидата экономических наук, однако к тому времени его уже захватила журналистская и писательская деятельность. Проработав корреспондентом ряда периодических изданий, Лазарь </w:t>
      </w:r>
      <w:r w:rsidR="002A43E5"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Иосифович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 1934 году становится заместителем главного редактора журнала «Крокодил», сотрудником этого журнала писатель оставался до самой смерти. В 1936 году Лазарь Лагин стал членом Союза писателей </w:t>
      </w:r>
      <w:r w:rsidR="002A43E5"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СССР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а в 1938 состоялась публикация его самой известной книги: «Старик Хоттабыч». В том же году главный редактор журнала «Крокодил» Михаил Кольцов был арестован (расстрелян в 1940, реабилитирован в 1954), нависла угроза ареста и над Лазарем Лагиным. Председатель Союза писателей Александр Фадеев отправил тогда Лагина в длительную командировку на Шпицберген, возможно, что именно эт</w:t>
      </w:r>
      <w:r w:rsid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 и спасло писателя от ареста.</w:t>
      </w:r>
      <w:r w:rsid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        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Во время Великой Отечественной войны Лагин служил в действующей армии. С Дунайской военной флотилией прошел от Измаила до Днестровского лимана, участвовал в боях за Одессу, Николаев, Херсон, затем, уже в качестве писателя политуправления Черноморского флота, в обороне Севастополя, в боях за Кавказ и под Новороссийском. Он сочинял листовки, заметки и даже песни, выступал перед моряками.</w:t>
      </w:r>
    </w:p>
    <w:p w:rsidR="00FE115C" w:rsidRDefault="00796DA7" w:rsidP="002A4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="00174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      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После окончания войны писатель продолжил литературную и журналистскую работу. Одно за другим выходят его произведения: «Броненосец «Анюта»» (1945), «Патент АВ» (1947), «Остров разочарования» (1951). Из других публикаций Лагина (с 1956 г. псевдоним официально 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становится фамилией писателя) следует упомянуть памфлеты «Атавия Проксима» (1956), «Съеденный архипелаг» и «Белокурая бестия» (оба — 1963), а также повесть «Майор Велл Эндью» (1962), своеобразную вариацию на тему «Войны миров» Г. Уэллса. Не слишком удачным считается роман «Голубой человек», писавшийся с 1957 по 1964 г. и повествующий о путешествии из СССР пятидесятых годов в царскую Россию. В 1957 году стал автором сценария к первой экранизации Старика Хоттабыча, хотя сам</w:t>
      </w:r>
      <w:r w:rsidR="00E6213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фильм писателю не понравился. Р</w:t>
      </w:r>
      <w:r w:rsidR="002A43E5"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ецензию на это произведение, тем самым дав ему дорогу в литературу. В 60-х годах Лазарь Лагин написал ряд сценариев к мультипликационным фильмам. Скончался писатель от инсульта, похоронен в Москве на Кунцевско</w:t>
      </w:r>
      <w:r w:rsidR="008932C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</w:t>
      </w:r>
      <w:r w:rsidR="008932C1" w:rsidRPr="008932C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="002A43E5"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кладбище</w:t>
      </w:r>
      <w:r w:rsidR="00B1335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r w:rsidRPr="004A261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</w:p>
    <w:p w:rsidR="003F052D" w:rsidRDefault="003F052D" w:rsidP="003F052D">
      <w:pPr>
        <w:shd w:val="clear" w:color="auto" w:fill="FFFFFF"/>
        <w:spacing w:before="100" w:beforeAutospacing="1" w:after="100" w:afterAutospacing="1" w:line="240" w:lineRule="auto"/>
      </w:pPr>
    </w:p>
    <w:sectPr w:rsidR="003F052D" w:rsidSect="00A0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4C5"/>
    <w:multiLevelType w:val="multilevel"/>
    <w:tmpl w:val="1870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2725"/>
    <w:multiLevelType w:val="multilevel"/>
    <w:tmpl w:val="93A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04F9C"/>
    <w:multiLevelType w:val="multilevel"/>
    <w:tmpl w:val="9AE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80222"/>
    <w:multiLevelType w:val="multilevel"/>
    <w:tmpl w:val="17C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6DA7"/>
    <w:rsid w:val="00174611"/>
    <w:rsid w:val="00226671"/>
    <w:rsid w:val="002A43E5"/>
    <w:rsid w:val="00344436"/>
    <w:rsid w:val="00344613"/>
    <w:rsid w:val="003F052D"/>
    <w:rsid w:val="004A2611"/>
    <w:rsid w:val="006A2484"/>
    <w:rsid w:val="00796DA7"/>
    <w:rsid w:val="007C3C00"/>
    <w:rsid w:val="008932C1"/>
    <w:rsid w:val="009026C8"/>
    <w:rsid w:val="009B63F8"/>
    <w:rsid w:val="00A05968"/>
    <w:rsid w:val="00B13355"/>
    <w:rsid w:val="00E6213D"/>
    <w:rsid w:val="00F97F36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8"/>
  </w:style>
  <w:style w:type="paragraph" w:styleId="1">
    <w:name w:val="heading 1"/>
    <w:basedOn w:val="a"/>
    <w:link w:val="10"/>
    <w:uiPriority w:val="9"/>
    <w:qFormat/>
    <w:rsid w:val="0079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DA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D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D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D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6D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9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6D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5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3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9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2020-12-21T17:27:00Z</dcterms:created>
  <dcterms:modified xsi:type="dcterms:W3CDTF">2020-12-22T14:21:00Z</dcterms:modified>
</cp:coreProperties>
</file>