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1" w:rsidRPr="00806F76" w:rsidRDefault="00411C11" w:rsidP="00411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F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Юрий Карлович Олеша </w:t>
      </w:r>
    </w:p>
    <w:p w:rsidR="00411C11" w:rsidRPr="00806F76" w:rsidRDefault="00411C11" w:rsidP="00411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F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( 1899 – 1960)</w:t>
      </w:r>
    </w:p>
    <w:p w:rsidR="00411C11" w:rsidRDefault="00411C11" w:rsidP="00433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C11" w:rsidRPr="00411C11" w:rsidRDefault="00E100D2" w:rsidP="0043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11">
        <w:rPr>
          <w:rFonts w:ascii="Times New Roman" w:hAnsi="Times New Roman" w:cs="Times New Roman"/>
          <w:sz w:val="24"/>
          <w:szCs w:val="24"/>
        </w:rPr>
        <w:t xml:space="preserve">Юрий Карлович Олеша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11C11" w:rsidRPr="00411C11">
        <w:rPr>
          <w:rFonts w:ascii="Times New Roman" w:hAnsi="Times New Roman" w:cs="Times New Roman"/>
          <w:sz w:val="24"/>
          <w:szCs w:val="24"/>
        </w:rPr>
        <w:t xml:space="preserve">одился 3 марта 1899 года в Елисаветграде в семье обедневших дворян. В 1902 году вместе с семьей переехал в Одессу, где впоследствии учился в Ришельевской гимназии и уже в школьные годы сочинял стихи, одно из которых было опубликовано в 1915 году в «Южном вестнике». В 1917 году Олеша поступил в Одесский университет на юриспруденцию, но так и не окончил его. Юрий Карлович сотрудничал с «Бюро украинской печати», работал журналистом и публиковал свое литературное творчество под псевдонимами Касьян Агапов и Зубило. В 1922 году Олеша переехал в Москву, где познакомился с Михаилом Булгаковым и Владимиром Маяковским, с которыми его связывали тесные и дружеские отношения. Здесь Юрий Карлович начал активно работать в литературно-художественных и общественно-политических журналах. В 1927 году вышел в свет его роман «Зависть», ставший одним из лучших произведений советской литературы. Знаменитая сказка «Три толстяка», созданная Олешей в 1924 году, была опубликована лишь в 1928 году. Она принесла писателю широкую известность и признание критиков. </w:t>
      </w:r>
    </w:p>
    <w:p w:rsidR="00411C11" w:rsidRPr="00411C11" w:rsidRDefault="00411C11" w:rsidP="004339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1C11">
        <w:rPr>
          <w:rFonts w:ascii="Times New Roman" w:hAnsi="Times New Roman" w:cs="Times New Roman"/>
          <w:sz w:val="24"/>
          <w:szCs w:val="24"/>
        </w:rPr>
        <w:t xml:space="preserve">Олеша стал одним из ключевых прозаиков, творчество, которого было тесно связано с идеологией Советского Союза. Он был эстетиком слова и языка, а его проза была пропитана своеобразными метафорами и символизмом. Олеша был не только писателем, но и популярным литературным критиком и общественным деятелем. Он активно участвовал в литературных кружках и дискуссиях. Во время Великой Отечественной войны Юрий Карлович работал военным корреспондентом, освещая в своих репортажах исторические события и жизнь фронта. </w:t>
      </w:r>
    </w:p>
    <w:p w:rsidR="00411C11" w:rsidRPr="00411C11" w:rsidRDefault="00411C11" w:rsidP="004339DA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1">
        <w:rPr>
          <w:rFonts w:ascii="Times New Roman" w:hAnsi="Times New Roman" w:cs="Times New Roman"/>
          <w:sz w:val="24"/>
          <w:szCs w:val="24"/>
        </w:rPr>
        <w:t xml:space="preserve">Творчество Юрия Олеши оказало значительное влияние на развитие современной литературы. Романтик и философ, он продолжал писать до конца своей жизни, оставив после себя богатое литературное наследие. </w:t>
      </w:r>
    </w:p>
    <w:p w:rsidR="00D524CA" w:rsidRPr="00411C11" w:rsidRDefault="00411C11" w:rsidP="004339DA">
      <w:pPr>
        <w:jc w:val="both"/>
        <w:rPr>
          <w:rFonts w:ascii="Times New Roman" w:hAnsi="Times New Roman" w:cs="Times New Roman"/>
          <w:sz w:val="24"/>
          <w:szCs w:val="24"/>
        </w:rPr>
      </w:pPr>
      <w:r w:rsidRPr="00411C11">
        <w:rPr>
          <w:rFonts w:ascii="Times New Roman" w:hAnsi="Times New Roman" w:cs="Times New Roman"/>
          <w:sz w:val="24"/>
          <w:szCs w:val="24"/>
        </w:rPr>
        <w:t xml:space="preserve">Юрий Карлович Олеша ушел из жизни 10 мая 1960 года, но его произведения до сих пор остаются актуальными и занимают почетное место в российской литературе XX века. </w:t>
      </w:r>
    </w:p>
    <w:sectPr w:rsidR="00D524CA" w:rsidRPr="0041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11"/>
    <w:rsid w:val="00411C11"/>
    <w:rsid w:val="004339DA"/>
    <w:rsid w:val="00806F76"/>
    <w:rsid w:val="0085752B"/>
    <w:rsid w:val="00C76ED8"/>
    <w:rsid w:val="00D524CA"/>
    <w:rsid w:val="00E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2024-03-01T08:41:00Z</dcterms:created>
  <dcterms:modified xsi:type="dcterms:W3CDTF">2024-03-02T12:19:00Z</dcterms:modified>
</cp:coreProperties>
</file>