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5" w:rsidRPr="009D690E" w:rsidRDefault="00652CA8" w:rsidP="00304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0E">
        <w:rPr>
          <w:rFonts w:ascii="Times New Roman" w:hAnsi="Times New Roman" w:cs="Times New Roman"/>
          <w:b/>
          <w:sz w:val="28"/>
          <w:szCs w:val="28"/>
        </w:rPr>
        <w:t>Дмитрий Емец</w:t>
      </w:r>
    </w:p>
    <w:p w:rsidR="003043F5" w:rsidRPr="009D690E" w:rsidRDefault="003043F5" w:rsidP="00304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0E">
        <w:rPr>
          <w:rFonts w:ascii="Times New Roman" w:hAnsi="Times New Roman" w:cs="Times New Roman"/>
          <w:b/>
          <w:sz w:val="28"/>
          <w:szCs w:val="28"/>
        </w:rPr>
        <w:t>(1974)</w:t>
      </w:r>
    </w:p>
    <w:p w:rsidR="00652CA8" w:rsidRPr="00652CA8" w:rsidRDefault="00A371B4" w:rsidP="00652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Дмитрий Александрович р</w:t>
      </w:r>
      <w:r w:rsidR="00652CA8" w:rsidRPr="00652CA8">
        <w:rPr>
          <w:rFonts w:ascii="Times New Roman" w:hAnsi="Times New Roman" w:cs="Times New Roman"/>
          <w:sz w:val="24"/>
          <w:szCs w:val="24"/>
        </w:rPr>
        <w:t>одился 27 марта 1974 года в семье метеоролога и журналистки. Вскоре семья переехала на Камчатку, а через шесть лет перебралась в Москву. Дмитрий учился в английской спецшколе, много читал. Во время учёбы начал экспериментировать с написанием рассказов и повестей. Своё первое целостное произведение написал в девять лет.</w:t>
      </w:r>
      <w:r w:rsidR="00652CA8">
        <w:rPr>
          <w:rFonts w:ascii="Times New Roman" w:hAnsi="Times New Roman" w:cs="Times New Roman"/>
          <w:sz w:val="24"/>
          <w:szCs w:val="24"/>
        </w:rPr>
        <w:t xml:space="preserve"> </w:t>
      </w:r>
      <w:r w:rsidR="00652CA8" w:rsidRPr="00652CA8">
        <w:rPr>
          <w:rFonts w:ascii="Times New Roman" w:hAnsi="Times New Roman" w:cs="Times New Roman"/>
          <w:sz w:val="24"/>
          <w:szCs w:val="24"/>
        </w:rPr>
        <w:t>В 1996 году закончил филологический факультет МГУ, учился в аспирантуре. Дмитрий Емец защитил диссертацию, является кандидатом филологических наук.</w:t>
      </w:r>
      <w:bookmarkStart w:id="0" w:name="_GoBack"/>
      <w:bookmarkEnd w:id="0"/>
    </w:p>
    <w:p w:rsidR="00652CA8" w:rsidRPr="00652CA8" w:rsidRDefault="00652CA8" w:rsidP="00652CA8">
      <w:pPr>
        <w:jc w:val="both"/>
        <w:rPr>
          <w:rFonts w:ascii="Times New Roman" w:hAnsi="Times New Roman" w:cs="Times New Roman"/>
          <w:sz w:val="24"/>
          <w:szCs w:val="24"/>
        </w:rPr>
      </w:pPr>
      <w:r w:rsidRPr="00652CA8">
        <w:rPr>
          <w:rFonts w:ascii="Times New Roman" w:hAnsi="Times New Roman" w:cs="Times New Roman"/>
          <w:sz w:val="24"/>
          <w:szCs w:val="24"/>
        </w:rPr>
        <w:t xml:space="preserve">Свою первую книгу, повесть-сказку «Дракончик Пыхалка», Дмитрий Емец написал, будучи студентом-третьекурсником. В это же время пополнил ряды Союза писателей России, став самым молодым его членом. Через год появилась сказка «Приключения домовят», а в 1996 году — «Властелин пыли» и «Куклованя и К». Первые сказочные повести записаны как </w:t>
      </w:r>
      <w:r>
        <w:rPr>
          <w:rFonts w:ascii="Times New Roman" w:hAnsi="Times New Roman" w:cs="Times New Roman"/>
          <w:sz w:val="24"/>
          <w:szCs w:val="24"/>
        </w:rPr>
        <w:t>радио</w:t>
      </w:r>
      <w:r w:rsidRPr="00652CA8">
        <w:rPr>
          <w:rFonts w:ascii="Times New Roman" w:hAnsi="Times New Roman" w:cs="Times New Roman"/>
          <w:sz w:val="24"/>
          <w:szCs w:val="24"/>
        </w:rPr>
        <w:t>спектакли с музыкальным сопровождением на аудиокассеты и компакт-диски в исполнении известных артистов — Е. Весника, Л. Дурова, Л. Гнилова.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8">
        <w:rPr>
          <w:rFonts w:ascii="Times New Roman" w:hAnsi="Times New Roman" w:cs="Times New Roman"/>
          <w:sz w:val="24"/>
          <w:szCs w:val="24"/>
        </w:rPr>
        <w:t>Убедившись, что его творчество находит отклик у читателей, Дмитрий Емец опубликовал фантастические повести — «Тайна «Звездного странника», «Сердце пирата», «Компьютер звездной империи». В повестях большое количество научных и технических терминов, много познавательного материала о космосе и галактиках, о конструкциях космических летательных аппаратов, о современном космическом оружии. Книги вышли в серии «Замок чудес» издательства «Армада». С 1999 года Дмитрий Емец активно сотрудничает с издательством «Эксмо». Его книги вошли в серии: «Чародеи», «Страшилки», «Космический странник», «Хулиганское фэнтези».</w:t>
      </w:r>
    </w:p>
    <w:p w:rsidR="00652CA8" w:rsidRPr="00652CA8" w:rsidRDefault="00652CA8" w:rsidP="00652CA8">
      <w:pPr>
        <w:jc w:val="both"/>
        <w:rPr>
          <w:rFonts w:ascii="Times New Roman" w:hAnsi="Times New Roman" w:cs="Times New Roman"/>
          <w:sz w:val="24"/>
          <w:szCs w:val="24"/>
        </w:rPr>
      </w:pPr>
      <w:r w:rsidRPr="00652CA8">
        <w:rPr>
          <w:rFonts w:ascii="Times New Roman" w:hAnsi="Times New Roman" w:cs="Times New Roman"/>
          <w:sz w:val="24"/>
          <w:szCs w:val="24"/>
        </w:rPr>
        <w:t>Также вышли персональные серии автора. Первой из них была — «От создателя Тани Гроттер». Через несколько лет серия была переиздана под названием «Любимые книги Тани Гроттер». От предыдущей серии отличается изменённым оформлением и наличием трилогии «Мутантики». Серия «Волшебные миры Дмитрия Емца» — очередное переиздание его повестей. В 2009 году выходила серия «Большая книга фантастических приключений Дмитрия Емца». В серии было заявлено шестнадцать книг, но вышло только пять.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2CA8">
        <w:rPr>
          <w:rFonts w:ascii="Times New Roman" w:hAnsi="Times New Roman" w:cs="Times New Roman"/>
          <w:sz w:val="24"/>
          <w:szCs w:val="24"/>
        </w:rPr>
        <w:t xml:space="preserve">Широкую известность Дмитрию принес цикл «Таня Гроттер». Писатель считал его пародией на «Гарри Поттера» Джоан Роулинг, но голландское издательство юмора не оценило и обратилось в суд, обвинив русского автора в плагиате. В Европу Тане путь был закрыт, а вот в России сюжет о девочке-волшебнице получил развитие в 14 книгах. Начиная с романа «Золотая пиявка», серия, по признанию автора, перестала походить на «английского брата» и превратилась в самостоятельный, независимый проект. Цикл книг о Тане Гроттер выдержал семь переизданий. Последний раз был переиздан в серии «Таня Гроттер. Легендарное детское фэнтези» в новом оформлении. В 2003 году Дмитрий Александрович приступил к циклу о подростке Мефодии Буслаеве, оказавшемся перед выбором, каким жизненным путем пойти — светлым или темным, добра или зла. Главный герой получил имя от создателя старославянской азбуки, а фамилию — от богатыря Василия Буслаева, прославившегося авантюрным складом характера. Действие происходит в том же мире, что и действие книг о Тане Гроттер, но серия «Мефодий Буслаев» предназначена для более взрослого читателя. Цикл «Мефодий Буслаев» был переиздан в серии «Мефодий Буслаев. Кроме того, собраны в отдельные книги красочные цитаты и фразы, которыми пользовались герои романов о Тане и Мефодии. Весной 2010 г. </w:t>
      </w:r>
      <w:r w:rsidRPr="00652CA8">
        <w:rPr>
          <w:rFonts w:ascii="Times New Roman" w:hAnsi="Times New Roman" w:cs="Times New Roman"/>
          <w:sz w:val="24"/>
          <w:szCs w:val="24"/>
        </w:rPr>
        <w:lastRenderedPageBreak/>
        <w:t>автор представил читателям первую книгу новой серии — «Школа Ныряльщиков». В серии нет персонажей, переходящих из книги в книгу, как в остальных циклах. Герои каждой — молодые люди со специальной подготовкой и знаниями, обитающие в параллельном мире и противостоящие силам зла.</w:t>
      </w:r>
    </w:p>
    <w:p w:rsidR="00652CA8" w:rsidRPr="00652CA8" w:rsidRDefault="00652CA8" w:rsidP="00652CA8">
      <w:pPr>
        <w:jc w:val="both"/>
        <w:rPr>
          <w:rFonts w:ascii="Times New Roman" w:hAnsi="Times New Roman" w:cs="Times New Roman"/>
          <w:sz w:val="24"/>
          <w:szCs w:val="24"/>
        </w:rPr>
      </w:pPr>
      <w:r w:rsidRPr="00652CA8">
        <w:rPr>
          <w:rFonts w:ascii="Times New Roman" w:hAnsi="Times New Roman" w:cs="Times New Roman"/>
          <w:sz w:val="24"/>
          <w:szCs w:val="24"/>
        </w:rPr>
        <w:t>В 2015 году Дмитрий Емец начал новую серию для читателей всех возрастов — «Моя большая семья», красочно повествующую о жизни многодетной семьи. Также Дмитрий Александрович создал для Сретенского монастыря серию исторических портретов русских князей под названием «Заступники земли Русской», в которую вошли повести о Владимире Святом, Дмитрии Донском, Александре Невском, Владимире Мономахе, Ярославе Мудром, Андрее Боголюбском. В 2016 г. вышла книга «Древняя Русь. История в рассказах для школьников» с иллюстрациями Виктора Бритвина. В многочисленных интервью Дмитрий Емец говорит, что вопреки устоявшемуся мнению не считает себя детским писателем, ему важно, чтобы одну и ту же книгу читали и родители, и дети. Тогда найдутся общие темы для разговоров, а не только обсуждение успеваемости на уроках.</w:t>
      </w:r>
    </w:p>
    <w:p w:rsidR="004224F5" w:rsidRPr="00652CA8" w:rsidRDefault="004224F5" w:rsidP="00652C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4F5" w:rsidRPr="0065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597E"/>
    <w:multiLevelType w:val="multilevel"/>
    <w:tmpl w:val="FF6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4574AC"/>
    <w:multiLevelType w:val="multilevel"/>
    <w:tmpl w:val="6DB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A8"/>
    <w:rsid w:val="003043F5"/>
    <w:rsid w:val="004224F5"/>
    <w:rsid w:val="00652CA8"/>
    <w:rsid w:val="0095574F"/>
    <w:rsid w:val="009D690E"/>
    <w:rsid w:val="00A371B4"/>
    <w:rsid w:val="00B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25">
          <w:marLeft w:val="0"/>
          <w:marRight w:val="0"/>
          <w:marTop w:val="0"/>
          <w:marBottom w:val="0"/>
          <w:divBdr>
            <w:top w:val="single" w:sz="24" w:space="5" w:color="F7EDEE"/>
            <w:left w:val="single" w:sz="24" w:space="5" w:color="F7EDEE"/>
            <w:bottom w:val="single" w:sz="24" w:space="5" w:color="F7EDEE"/>
            <w:right w:val="single" w:sz="24" w:space="5" w:color="F7EDEE"/>
          </w:divBdr>
        </w:div>
        <w:div w:id="118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87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177160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67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349469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60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426766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75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180637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43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362004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2024-03-01T09:31:00Z</dcterms:created>
  <dcterms:modified xsi:type="dcterms:W3CDTF">2024-03-02T12:19:00Z</dcterms:modified>
</cp:coreProperties>
</file>